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17" w:rsidRDefault="000E5D99" w:rsidP="000E5D9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Памятка по подготовке экспозиции</w:t>
      </w:r>
    </w:p>
    <w:bookmarkEnd w:id="0"/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44217">
        <w:rPr>
          <w:rFonts w:ascii="Times New Roman" w:hAnsi="Times New Roman" w:cs="Times New Roman"/>
          <w:b/>
          <w:bCs/>
          <w:sz w:val="24"/>
          <w:szCs w:val="24"/>
        </w:rPr>
        <w:t>Отбор материалов для экспозиции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1. Выделение ведущих экспонатов.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2. Определение типичности экспоната, то есть его соответствие сущности отражаемого в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экспозиции явления, а также соответствие данного предмета конкретному времени и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определенному состоянию.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3. Учет свойств самих экспонатов, их различную способность привлекать внимание.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44217">
        <w:rPr>
          <w:rFonts w:ascii="Times New Roman" w:hAnsi="Times New Roman" w:cs="Times New Roman"/>
          <w:sz w:val="24"/>
          <w:szCs w:val="24"/>
        </w:rPr>
        <w:t>Объемные экспонаты привлекают больше внимания, чем плоскостные, многоцветные –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больше, чем однотонные, раритеты – больше, чем типовые.</w:t>
      </w:r>
      <w:proofErr w:type="gramEnd"/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4. Учет внешней выразительности предмета. Он должен иметь хорошую сохранность,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 </w:t>
      </w:r>
      <w:r w:rsidRPr="00844217">
        <w:rPr>
          <w:rFonts w:ascii="Times New Roman" w:hAnsi="Times New Roman" w:cs="Times New Roman"/>
          <w:sz w:val="24"/>
          <w:szCs w:val="24"/>
        </w:rPr>
        <w:t>четкое изображение и разборчивый почерк (речь идет о письменном документе).</w:t>
      </w:r>
    </w:p>
    <w:p w:rsidR="00844217" w:rsidRPr="00844217" w:rsidRDefault="00844217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44217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Pr="00844217">
        <w:rPr>
          <w:rFonts w:ascii="Times New Roman" w:hAnsi="Times New Roman" w:cs="Times New Roman"/>
          <w:b/>
          <w:sz w:val="24"/>
          <w:szCs w:val="24"/>
        </w:rPr>
        <w:t>размещения экспонатов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1. Крупные изображения, ведущ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ие тексты, цитаты помещаются в </w:t>
      </w:r>
      <w:r w:rsidRPr="00844217">
        <w:rPr>
          <w:rFonts w:ascii="Times New Roman" w:hAnsi="Times New Roman" w:cs="Times New Roman"/>
          <w:sz w:val="24"/>
          <w:szCs w:val="24"/>
        </w:rPr>
        <w:t xml:space="preserve"> верхней части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экспозиционного пояса, а иногда и над ними.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2. Мелкие предметы, документы, требующие детального рассмотрения, на уровне глаз.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3. Наиболее важные по содержанию экспонаты должны занять лучшую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экспозиционную площадь, их роль подчеркивается цветовым фоном, чтобы можно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было их увидеть в первую очередь.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4. Не следует перегружать экспозицию большим количеством экспонатов.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5. Экспонаты не должны заслонять друг друга.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6. Одинаковые по размеру экспонаты не должны размещаться в несколько вертикальных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рядов.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Экспозицию школьного музея следует организовать таким образом, чтобы любой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 xml:space="preserve">посетитель мог в ней легко ориентироваться. Для этого служит система </w:t>
      </w:r>
      <w:proofErr w:type="spellStart"/>
      <w:r w:rsidRPr="00844217">
        <w:rPr>
          <w:rFonts w:ascii="Times New Roman" w:hAnsi="Times New Roman" w:cs="Times New Roman"/>
          <w:sz w:val="24"/>
          <w:szCs w:val="24"/>
        </w:rPr>
        <w:t>оглавительных</w:t>
      </w:r>
      <w:proofErr w:type="spellEnd"/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текстов и этикетажа. Правильное использование текстов обогащает содержание экспозиции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и повышает ее воздействие. Тексты должны быть ясными, однозначными и доступными для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всех. Текст должен содержать всю необходимую информацию, быть понятным, а иногда и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эмоционально воздействующим. Одно из важнейших требований, определяющих подход к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тексту – это лаконизм. Перегрузка экспозиции текстовым материалом снижает ее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познавательное значение.</w:t>
      </w:r>
    </w:p>
    <w:p w:rsidR="00844217" w:rsidRPr="00844217" w:rsidRDefault="00844217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Этикетажем </w:t>
      </w:r>
      <w:r w:rsidRPr="00844217">
        <w:rPr>
          <w:rFonts w:ascii="Times New Roman" w:hAnsi="Times New Roman" w:cs="Times New Roman"/>
          <w:sz w:val="24"/>
          <w:szCs w:val="24"/>
        </w:rPr>
        <w:t>в музее называется совокупность всех этикеток экспозиции. Каждая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этикетка является аннотацией к конкретному экспонату. В музейной практике сложилась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определенная форма размещения сведений в этикетке. Как правило, каждая этикетка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 xml:space="preserve">включает три основных компонента: название предмета; </w:t>
      </w:r>
      <w:proofErr w:type="spellStart"/>
      <w:r w:rsidRPr="00844217">
        <w:rPr>
          <w:rFonts w:ascii="Times New Roman" w:hAnsi="Times New Roman" w:cs="Times New Roman"/>
          <w:sz w:val="24"/>
          <w:szCs w:val="24"/>
        </w:rPr>
        <w:t>атрибуционные</w:t>
      </w:r>
      <w:proofErr w:type="spellEnd"/>
      <w:r w:rsidRPr="00844217">
        <w:rPr>
          <w:rFonts w:ascii="Times New Roman" w:hAnsi="Times New Roman" w:cs="Times New Roman"/>
          <w:sz w:val="24"/>
          <w:szCs w:val="24"/>
        </w:rPr>
        <w:t xml:space="preserve"> данные (ведения о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материале, размере, способе изготовления, авторской принадлежности, социальной и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этической среде бытования, историческом и материальном значении); дата изготовления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предмета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Шрифт, цвет, размер, расположение этикеток определяются в процессе работы над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экспозицией. Весь текстовой комментарий, включая этикетки, должен стать ее органической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частью. Авторы экспозиции, разрабатывая содержание любого текста, одновременно решают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художественные задачи.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Тексты должны быть согласованы стилистически между собой и другими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экспозиционными материалами, оформлены и размещены так, чтобы они наилучшим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образом выполняли свои функции. При этом действуют следующие правила:</w:t>
      </w:r>
    </w:p>
    <w:p w:rsidR="00017A16" w:rsidRPr="00844217" w:rsidRDefault="00017A16" w:rsidP="008442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не следует класть этикетки на экспонаты;</w:t>
      </w:r>
    </w:p>
    <w:p w:rsidR="00017A16" w:rsidRPr="00844217" w:rsidRDefault="00017A16" w:rsidP="008442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lastRenderedPageBreak/>
        <w:t xml:space="preserve">этикетки помещаются рядом с вещественными экспонатами на подставке, на полке, </w:t>
      </w:r>
      <w:proofErr w:type="gramStart"/>
      <w:r w:rsidRPr="008442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17A16" w:rsidRPr="00844217" w:rsidRDefault="00844217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стенке витрины;</w:t>
      </w:r>
    </w:p>
    <w:p w:rsidR="00017A16" w:rsidRPr="00844217" w:rsidRDefault="00017A16" w:rsidP="008442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этикетки прикрепляются к рамке обрамленных материалов;</w:t>
      </w:r>
    </w:p>
    <w:p w:rsidR="00017A16" w:rsidRPr="00844217" w:rsidRDefault="00017A16" w:rsidP="008442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мелкие экспонаты, прикрепленные к планшету или расположенные в витрине,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 xml:space="preserve">нумеруются и их </w:t>
      </w:r>
      <w:proofErr w:type="gramStart"/>
      <w:r w:rsidRPr="00844217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844217">
        <w:rPr>
          <w:rFonts w:ascii="Times New Roman" w:hAnsi="Times New Roman" w:cs="Times New Roman"/>
          <w:sz w:val="24"/>
          <w:szCs w:val="24"/>
        </w:rPr>
        <w:t xml:space="preserve"> и описание даются в общей аннотации;</w:t>
      </w:r>
    </w:p>
    <w:p w:rsidR="00017A16" w:rsidRPr="00844217" w:rsidRDefault="00844217" w:rsidP="008442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A16" w:rsidRPr="00844217">
        <w:rPr>
          <w:rFonts w:ascii="Times New Roman" w:hAnsi="Times New Roman" w:cs="Times New Roman"/>
          <w:sz w:val="24"/>
          <w:szCs w:val="24"/>
        </w:rPr>
        <w:t>пишутся или печатаются этикетки на хорошей бумаге, а для экспонатов,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A16" w:rsidRPr="00844217">
        <w:rPr>
          <w:rFonts w:ascii="Times New Roman" w:hAnsi="Times New Roman" w:cs="Times New Roman"/>
          <w:sz w:val="24"/>
          <w:szCs w:val="24"/>
        </w:rPr>
        <w:t>на подставках, подиумах – на плотном материале (картон и пр.).</w:t>
      </w:r>
    </w:p>
    <w:p w:rsidR="00017A16" w:rsidRPr="00844217" w:rsidRDefault="00017A16" w:rsidP="0084421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44217">
        <w:rPr>
          <w:rFonts w:ascii="Times New Roman" w:hAnsi="Times New Roman" w:cs="Times New Roman"/>
          <w:sz w:val="24"/>
          <w:szCs w:val="24"/>
        </w:rPr>
        <w:t>Следует избегать пестроты и навязчивости этикеток, резко выделять их на общем</w:t>
      </w:r>
      <w:r w:rsidR="00844217" w:rsidRPr="00844217">
        <w:rPr>
          <w:rFonts w:ascii="Times New Roman" w:hAnsi="Times New Roman" w:cs="Times New Roman"/>
          <w:sz w:val="24"/>
          <w:szCs w:val="24"/>
        </w:rPr>
        <w:t xml:space="preserve"> </w:t>
      </w:r>
      <w:r w:rsidRPr="00844217">
        <w:rPr>
          <w:rFonts w:ascii="Times New Roman" w:hAnsi="Times New Roman" w:cs="Times New Roman"/>
          <w:sz w:val="24"/>
          <w:szCs w:val="24"/>
        </w:rPr>
        <w:t>фоне экспозиции, но также нельзя их делать совсем незаметными.</w:t>
      </w:r>
    </w:p>
    <w:sectPr w:rsidR="00017A16" w:rsidRPr="0084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84"/>
    <w:multiLevelType w:val="hybridMultilevel"/>
    <w:tmpl w:val="05AAC6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1A0B7E"/>
    <w:multiLevelType w:val="hybridMultilevel"/>
    <w:tmpl w:val="A490C2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6"/>
    <w:rsid w:val="00017A16"/>
    <w:rsid w:val="000E5D99"/>
    <w:rsid w:val="007A20F5"/>
    <w:rsid w:val="008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2022-02-07T12:44:00Z</dcterms:created>
  <dcterms:modified xsi:type="dcterms:W3CDTF">2022-02-07T13:05:00Z</dcterms:modified>
</cp:coreProperties>
</file>